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F" w:rsidRPr="00A74E7F" w:rsidRDefault="000F712F" w:rsidP="00AF1C2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4E7F">
        <w:rPr>
          <w:rFonts w:cs="B Nazanin" w:hint="cs"/>
          <w:b/>
          <w:bCs/>
          <w:sz w:val="24"/>
          <w:szCs w:val="24"/>
          <w:rtl/>
          <w:lang w:bidi="fa-IR"/>
        </w:rPr>
        <w:t xml:space="preserve">سیلابس کارشناسی ارشد گرایش </w:t>
      </w:r>
      <w:r w:rsidR="00AF1C2C" w:rsidRPr="00A74E7F">
        <w:rPr>
          <w:rFonts w:cs="B Nazanin" w:hint="cs"/>
          <w:b/>
          <w:bCs/>
          <w:sz w:val="24"/>
          <w:szCs w:val="24"/>
          <w:rtl/>
          <w:lang w:bidi="fa-IR"/>
        </w:rPr>
        <w:t>مهندسی صنایع چوب و فرآورده های سلولزی</w:t>
      </w:r>
      <w:r w:rsidR="00085A65" w:rsidRPr="00A74E7F">
        <w:rPr>
          <w:rFonts w:cs="B Nazanin" w:hint="cs"/>
          <w:b/>
          <w:bCs/>
          <w:sz w:val="24"/>
          <w:szCs w:val="24"/>
          <w:rtl/>
          <w:lang w:bidi="fa-IR"/>
        </w:rPr>
        <w:t xml:space="preserve"> ورودی 96</w:t>
      </w:r>
      <w:r w:rsidR="004E5F64" w:rsidRPr="00A74E7F">
        <w:rPr>
          <w:rFonts w:cs="B Nazanin" w:hint="cs"/>
          <w:b/>
          <w:bCs/>
          <w:sz w:val="24"/>
          <w:szCs w:val="24"/>
          <w:rtl/>
          <w:lang w:bidi="fa-IR"/>
        </w:rPr>
        <w:t xml:space="preserve"> به بعد</w:t>
      </w:r>
    </w:p>
    <w:tbl>
      <w:tblPr>
        <w:tblStyle w:val="TableGrid"/>
        <w:bidiVisual/>
        <w:tblW w:w="6293" w:type="dxa"/>
        <w:jc w:val="center"/>
        <w:tblLook w:val="04A0" w:firstRow="1" w:lastRow="0" w:firstColumn="1" w:lastColumn="0" w:noHBand="0" w:noVBand="1"/>
      </w:tblPr>
      <w:tblGrid>
        <w:gridCol w:w="1080"/>
        <w:gridCol w:w="3937"/>
        <w:gridCol w:w="1276"/>
      </w:tblGrid>
      <w:tr w:rsidR="00AF1C2C" w:rsidRPr="00A74E7F" w:rsidTr="000B1085">
        <w:trPr>
          <w:jc w:val="center"/>
        </w:trPr>
        <w:tc>
          <w:tcPr>
            <w:tcW w:w="6293" w:type="dxa"/>
            <w:gridSpan w:val="3"/>
          </w:tcPr>
          <w:p w:rsidR="00AF1C2C" w:rsidRPr="00A74E7F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AF1C2C" w:rsidRPr="00A74E7F" w:rsidTr="000B1085">
        <w:trPr>
          <w:jc w:val="center"/>
        </w:trPr>
        <w:tc>
          <w:tcPr>
            <w:tcW w:w="1080" w:type="dxa"/>
          </w:tcPr>
          <w:p w:rsidR="00AF1C2C" w:rsidRPr="00A74E7F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937" w:type="dxa"/>
          </w:tcPr>
          <w:p w:rsidR="00AF1C2C" w:rsidRPr="00A74E7F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276" w:type="dxa"/>
          </w:tcPr>
          <w:p w:rsidR="00AF1C2C" w:rsidRPr="00A74E7F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AF1C2C" w:rsidRPr="00A74E7F" w:rsidTr="000B1085">
        <w:trPr>
          <w:jc w:val="center"/>
        </w:trPr>
        <w:tc>
          <w:tcPr>
            <w:tcW w:w="1080" w:type="dxa"/>
          </w:tcPr>
          <w:p w:rsidR="00AF1C2C" w:rsidRPr="00A74E7F" w:rsidRDefault="00451EF8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bookmarkStart w:id="0" w:name="_GoBack" w:colFirst="3" w:colLast="3"/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1512200</w:t>
            </w:r>
          </w:p>
        </w:tc>
        <w:tc>
          <w:tcPr>
            <w:tcW w:w="3937" w:type="dxa"/>
          </w:tcPr>
          <w:p w:rsidR="00AF1C2C" w:rsidRPr="00A74E7F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 در صنایع چوب و فرآورده های سلولزی</w:t>
            </w:r>
          </w:p>
        </w:tc>
        <w:tc>
          <w:tcPr>
            <w:tcW w:w="1276" w:type="dxa"/>
          </w:tcPr>
          <w:p w:rsidR="00AF1C2C" w:rsidRPr="00A74E7F" w:rsidRDefault="00AF1C2C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bookmarkEnd w:id="0"/>
      <w:tr w:rsidR="00AF1C2C" w:rsidRPr="00A74E7F" w:rsidTr="000B1085">
        <w:trPr>
          <w:jc w:val="center"/>
        </w:trPr>
        <w:tc>
          <w:tcPr>
            <w:tcW w:w="1080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1512201</w:t>
            </w:r>
          </w:p>
        </w:tc>
        <w:tc>
          <w:tcPr>
            <w:tcW w:w="3937" w:type="dxa"/>
          </w:tcPr>
          <w:p w:rsidR="00A3499D" w:rsidRPr="00A74E7F" w:rsidRDefault="00AF1C2C" w:rsidP="00A349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 چسب</w:t>
            </w:r>
          </w:p>
        </w:tc>
        <w:tc>
          <w:tcPr>
            <w:tcW w:w="1276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F1C2C" w:rsidRPr="00A74E7F" w:rsidTr="000B1085">
        <w:trPr>
          <w:jc w:val="center"/>
        </w:trPr>
        <w:tc>
          <w:tcPr>
            <w:tcW w:w="1080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1512202</w:t>
            </w:r>
          </w:p>
        </w:tc>
        <w:tc>
          <w:tcPr>
            <w:tcW w:w="3937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 فناوری چسب</w:t>
            </w:r>
          </w:p>
        </w:tc>
        <w:tc>
          <w:tcPr>
            <w:tcW w:w="1276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F1C2C" w:rsidRPr="00A74E7F" w:rsidTr="000B1085">
        <w:trPr>
          <w:jc w:val="center"/>
        </w:trPr>
        <w:tc>
          <w:tcPr>
            <w:tcW w:w="1080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1512203</w:t>
            </w:r>
          </w:p>
        </w:tc>
        <w:tc>
          <w:tcPr>
            <w:tcW w:w="3937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 نوین در صنایع چوب و فرآورده های سلولزی</w:t>
            </w:r>
          </w:p>
        </w:tc>
        <w:tc>
          <w:tcPr>
            <w:tcW w:w="1276" w:type="dxa"/>
          </w:tcPr>
          <w:p w:rsidR="00AF1C2C" w:rsidRPr="00A74E7F" w:rsidRDefault="00237B10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F1C2C" w:rsidRPr="00A74E7F" w:rsidTr="000B1085">
        <w:trPr>
          <w:jc w:val="center"/>
        </w:trPr>
        <w:tc>
          <w:tcPr>
            <w:tcW w:w="1080" w:type="dxa"/>
          </w:tcPr>
          <w:p w:rsidR="00AF1C2C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1512204</w:t>
            </w:r>
          </w:p>
        </w:tc>
        <w:tc>
          <w:tcPr>
            <w:tcW w:w="3937" w:type="dxa"/>
          </w:tcPr>
          <w:p w:rsidR="00AF1C2C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مکانیک فرآورده های کامپوزیتی</w:t>
            </w:r>
          </w:p>
        </w:tc>
        <w:tc>
          <w:tcPr>
            <w:tcW w:w="1276" w:type="dxa"/>
          </w:tcPr>
          <w:p w:rsidR="00AF1C2C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1512205</w:t>
            </w:r>
          </w:p>
        </w:tc>
        <w:tc>
          <w:tcPr>
            <w:tcW w:w="3937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 فرآیند</w:t>
            </w:r>
          </w:p>
        </w:tc>
        <w:tc>
          <w:tcPr>
            <w:tcW w:w="1276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1512206</w:t>
            </w:r>
          </w:p>
        </w:tc>
        <w:tc>
          <w:tcPr>
            <w:tcW w:w="3937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نانوکامپوزیت لیگنوسلولزی</w:t>
            </w:r>
          </w:p>
        </w:tc>
        <w:tc>
          <w:tcPr>
            <w:tcW w:w="1276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1512207</w:t>
            </w:r>
          </w:p>
        </w:tc>
        <w:tc>
          <w:tcPr>
            <w:tcW w:w="3937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 نانوکامپوزیت لیگنوسلولزی</w:t>
            </w:r>
          </w:p>
        </w:tc>
        <w:tc>
          <w:tcPr>
            <w:tcW w:w="1276" w:type="dxa"/>
          </w:tcPr>
          <w:p w:rsidR="000B1085" w:rsidRPr="00A74E7F" w:rsidRDefault="000B1085" w:rsidP="000F7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F1C2C" w:rsidRPr="00A74E7F" w:rsidTr="000B1085">
        <w:trPr>
          <w:jc w:val="center"/>
        </w:trPr>
        <w:tc>
          <w:tcPr>
            <w:tcW w:w="6293" w:type="dxa"/>
            <w:gridSpan w:val="3"/>
          </w:tcPr>
          <w:p w:rsidR="00AF1C2C" w:rsidRPr="00A74E7F" w:rsidRDefault="00AF1C2C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 واحد: </w:t>
            </w:r>
            <w:r w:rsidR="000B1085"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واحد</w:t>
            </w:r>
          </w:p>
        </w:tc>
      </w:tr>
    </w:tbl>
    <w:p w:rsidR="000F712F" w:rsidRPr="00A74E7F" w:rsidRDefault="000F712F" w:rsidP="00321C74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74E7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6293" w:type="dxa"/>
        <w:jc w:val="center"/>
        <w:tblLook w:val="04A0" w:firstRow="1" w:lastRow="0" w:firstColumn="1" w:lastColumn="0" w:noHBand="0" w:noVBand="1"/>
      </w:tblPr>
      <w:tblGrid>
        <w:gridCol w:w="1080"/>
        <w:gridCol w:w="4479"/>
        <w:gridCol w:w="734"/>
      </w:tblGrid>
      <w:tr w:rsidR="000B1085" w:rsidRPr="00A74E7F" w:rsidTr="00A73A8A">
        <w:trPr>
          <w:jc w:val="center"/>
        </w:trPr>
        <w:tc>
          <w:tcPr>
            <w:tcW w:w="6293" w:type="dxa"/>
            <w:gridSpan w:val="3"/>
          </w:tcPr>
          <w:p w:rsidR="000B1085" w:rsidRPr="00A74E7F" w:rsidRDefault="000B1085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1512208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کامپوزیت های خرده ای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1512209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زیست محیطی در صنایع چوب و فرآورده های سلولزی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1512210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تجاری سازی و کارآفرینی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1512211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الیاف طبیعی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1512212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های آنالیز دستگاهی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0B1085">
        <w:trPr>
          <w:jc w:val="center"/>
        </w:trPr>
        <w:tc>
          <w:tcPr>
            <w:tcW w:w="1080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1512213</w:t>
            </w:r>
          </w:p>
        </w:tc>
        <w:tc>
          <w:tcPr>
            <w:tcW w:w="4479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کامپوزیت چوب پلاستیک</w:t>
            </w:r>
          </w:p>
        </w:tc>
        <w:tc>
          <w:tcPr>
            <w:tcW w:w="734" w:type="dxa"/>
          </w:tcPr>
          <w:p w:rsidR="000B1085" w:rsidRPr="00A74E7F" w:rsidRDefault="000B1085" w:rsidP="00A73A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B1085" w:rsidRPr="00A74E7F" w:rsidTr="00A73A8A">
        <w:trPr>
          <w:jc w:val="center"/>
        </w:trPr>
        <w:tc>
          <w:tcPr>
            <w:tcW w:w="6293" w:type="dxa"/>
            <w:gridSpan w:val="3"/>
          </w:tcPr>
          <w:p w:rsidR="000B1085" w:rsidRPr="00A74E7F" w:rsidRDefault="000B1085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 واحد: 12 واحد</w:t>
            </w:r>
          </w:p>
        </w:tc>
      </w:tr>
    </w:tbl>
    <w:p w:rsidR="000F712F" w:rsidRPr="00A74E7F" w:rsidRDefault="000F712F" w:rsidP="000B108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410" w:type="dxa"/>
        <w:jc w:val="center"/>
        <w:tblLook w:val="04A0" w:firstRow="1" w:lastRow="0" w:firstColumn="1" w:lastColumn="0" w:noHBand="0" w:noVBand="1"/>
      </w:tblPr>
      <w:tblGrid>
        <w:gridCol w:w="1080"/>
        <w:gridCol w:w="2160"/>
        <w:gridCol w:w="1170"/>
      </w:tblGrid>
      <w:tr w:rsidR="0024246C" w:rsidRPr="00A74E7F" w:rsidTr="0024246C">
        <w:trPr>
          <w:jc w:val="center"/>
        </w:trPr>
        <w:tc>
          <w:tcPr>
            <w:tcW w:w="4410" w:type="dxa"/>
            <w:gridSpan w:val="3"/>
          </w:tcPr>
          <w:p w:rsidR="0024246C" w:rsidRPr="00A74E7F" w:rsidRDefault="0024246C" w:rsidP="00321C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سوم</w:t>
            </w:r>
          </w:p>
        </w:tc>
      </w:tr>
      <w:tr w:rsidR="0024246C" w:rsidRPr="00A74E7F" w:rsidTr="0024246C">
        <w:trPr>
          <w:jc w:val="center"/>
        </w:trPr>
        <w:tc>
          <w:tcPr>
            <w:tcW w:w="1080" w:type="dxa"/>
          </w:tcPr>
          <w:p w:rsidR="0024246C" w:rsidRPr="00A74E7F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60" w:type="dxa"/>
          </w:tcPr>
          <w:p w:rsidR="0024246C" w:rsidRPr="00A74E7F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170" w:type="dxa"/>
          </w:tcPr>
          <w:p w:rsidR="0024246C" w:rsidRPr="00A74E7F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24246C" w:rsidRPr="00A74E7F" w:rsidTr="0024246C">
        <w:trPr>
          <w:jc w:val="center"/>
        </w:trPr>
        <w:tc>
          <w:tcPr>
            <w:tcW w:w="1080" w:type="dxa"/>
          </w:tcPr>
          <w:p w:rsidR="0024246C" w:rsidRPr="00A74E7F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1512013</w:t>
            </w:r>
          </w:p>
        </w:tc>
        <w:tc>
          <w:tcPr>
            <w:tcW w:w="2160" w:type="dxa"/>
          </w:tcPr>
          <w:p w:rsidR="0024246C" w:rsidRPr="00A74E7F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70" w:type="dxa"/>
          </w:tcPr>
          <w:p w:rsidR="0024246C" w:rsidRPr="00A74E7F" w:rsidRDefault="0024246C" w:rsidP="00D25B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4246C" w:rsidRPr="00A74E7F" w:rsidTr="0024246C">
        <w:trPr>
          <w:jc w:val="center"/>
        </w:trPr>
        <w:tc>
          <w:tcPr>
            <w:tcW w:w="4410" w:type="dxa"/>
            <w:gridSpan w:val="3"/>
          </w:tcPr>
          <w:p w:rsidR="0024246C" w:rsidRPr="00A74E7F" w:rsidRDefault="0024246C" w:rsidP="000B10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واحد: 6 واحد</w:t>
            </w:r>
          </w:p>
        </w:tc>
      </w:tr>
    </w:tbl>
    <w:p w:rsidR="00321C74" w:rsidRPr="00A74E7F" w:rsidRDefault="00321C74" w:rsidP="00321C74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4410" w:type="dxa"/>
        <w:jc w:val="center"/>
        <w:tblLook w:val="04A0" w:firstRow="1" w:lastRow="0" w:firstColumn="1" w:lastColumn="0" w:noHBand="0" w:noVBand="1"/>
      </w:tblPr>
      <w:tblGrid>
        <w:gridCol w:w="1080"/>
        <w:gridCol w:w="2160"/>
        <w:gridCol w:w="1170"/>
      </w:tblGrid>
      <w:tr w:rsidR="0024246C" w:rsidRPr="00A74E7F" w:rsidTr="00DA5D5C">
        <w:trPr>
          <w:jc w:val="center"/>
        </w:trPr>
        <w:tc>
          <w:tcPr>
            <w:tcW w:w="4410" w:type="dxa"/>
            <w:gridSpan w:val="3"/>
          </w:tcPr>
          <w:p w:rsidR="0024246C" w:rsidRPr="00A74E7F" w:rsidRDefault="0024246C" w:rsidP="0024246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نیمسال چهارم</w:t>
            </w:r>
          </w:p>
        </w:tc>
      </w:tr>
      <w:tr w:rsidR="0024246C" w:rsidRPr="00A74E7F" w:rsidTr="00DA5D5C">
        <w:trPr>
          <w:jc w:val="center"/>
        </w:trPr>
        <w:tc>
          <w:tcPr>
            <w:tcW w:w="1080" w:type="dxa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60" w:type="dxa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170" w:type="dxa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24246C" w:rsidRPr="00A74E7F" w:rsidTr="00DA5D5C">
        <w:trPr>
          <w:jc w:val="center"/>
        </w:trPr>
        <w:tc>
          <w:tcPr>
            <w:tcW w:w="1080" w:type="dxa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1512013</w:t>
            </w:r>
          </w:p>
        </w:tc>
        <w:tc>
          <w:tcPr>
            <w:tcW w:w="2160" w:type="dxa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70" w:type="dxa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4246C" w:rsidRPr="00A74E7F" w:rsidTr="00DA5D5C">
        <w:trPr>
          <w:jc w:val="center"/>
        </w:trPr>
        <w:tc>
          <w:tcPr>
            <w:tcW w:w="4410" w:type="dxa"/>
            <w:gridSpan w:val="3"/>
          </w:tcPr>
          <w:p w:rsidR="0024246C" w:rsidRPr="00A74E7F" w:rsidRDefault="0024246C" w:rsidP="00DA5D5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E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واحد: 6 واحد</w:t>
            </w:r>
          </w:p>
        </w:tc>
      </w:tr>
    </w:tbl>
    <w:p w:rsidR="0024246C" w:rsidRPr="00A74E7F" w:rsidRDefault="0024246C" w:rsidP="0024246C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sectPr w:rsidR="0024246C" w:rsidRPr="00A7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F"/>
    <w:rsid w:val="00085A65"/>
    <w:rsid w:val="000B1085"/>
    <w:rsid w:val="000F712F"/>
    <w:rsid w:val="00237B10"/>
    <w:rsid w:val="0024246C"/>
    <w:rsid w:val="00321C74"/>
    <w:rsid w:val="00451EF8"/>
    <w:rsid w:val="004E5F64"/>
    <w:rsid w:val="00581101"/>
    <w:rsid w:val="005A7926"/>
    <w:rsid w:val="005D7BD7"/>
    <w:rsid w:val="006870FC"/>
    <w:rsid w:val="00737BC6"/>
    <w:rsid w:val="00A3499D"/>
    <w:rsid w:val="00A74E7F"/>
    <w:rsid w:val="00AF1C2C"/>
    <w:rsid w:val="00C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D4823-B7F6-436C-B54F-568946C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kh.motiei</cp:lastModifiedBy>
  <cp:revision>15</cp:revision>
  <cp:lastPrinted>2019-10-07T08:34:00Z</cp:lastPrinted>
  <dcterms:created xsi:type="dcterms:W3CDTF">2015-09-14T08:26:00Z</dcterms:created>
  <dcterms:modified xsi:type="dcterms:W3CDTF">2021-09-19T06:32:00Z</dcterms:modified>
</cp:coreProperties>
</file>